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B" w:rsidRDefault="00A206EB" w:rsidP="008008FB">
      <w:pPr>
        <w:spacing w:after="0"/>
        <w:rPr>
          <w:rFonts w:eastAsia="Calibri" w:cstheme="minorHAnsi"/>
          <w:color w:val="000000"/>
          <w:sz w:val="20"/>
          <w:szCs w:val="20"/>
          <w:highlight w:val="yellow"/>
        </w:rPr>
      </w:pPr>
    </w:p>
    <w:p w:rsidR="00A206EB" w:rsidRPr="0015519E" w:rsidRDefault="00A206EB" w:rsidP="008008FB">
      <w:pPr>
        <w:spacing w:after="0"/>
        <w:rPr>
          <w:rFonts w:cstheme="minorHAnsi"/>
          <w:color w:val="000000"/>
          <w:sz w:val="20"/>
          <w:szCs w:val="20"/>
          <w:highlight w:val="yellow"/>
        </w:rPr>
      </w:pPr>
      <w:r w:rsidRPr="009C4FFF">
        <w:rPr>
          <w:rFonts w:eastAsia="Calibri" w:cstheme="minorHAnsi"/>
          <w:color w:val="000000"/>
          <w:sz w:val="20"/>
          <w:szCs w:val="20"/>
          <w:highlight w:val="yellow"/>
        </w:rPr>
        <w:t>Nom :</w:t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 w:rsidRPr="009C4FFF">
        <w:rPr>
          <w:rFonts w:eastAsia="Calibri" w:cstheme="minorHAnsi"/>
          <w:color w:val="000000"/>
          <w:sz w:val="20"/>
          <w:szCs w:val="20"/>
        </w:rPr>
        <w:tab/>
      </w: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eastAsia="Calibri" w:cstheme="minorHAnsi"/>
          <w:color w:val="000000"/>
          <w:sz w:val="20"/>
          <w:szCs w:val="20"/>
        </w:rPr>
        <w:tab/>
      </w:r>
      <w:r w:rsidRPr="0015519E">
        <w:rPr>
          <w:rFonts w:cstheme="minorHAnsi"/>
          <w:sz w:val="20"/>
          <w:szCs w:val="20"/>
          <w:highlight w:val="yellow"/>
        </w:rPr>
        <w:t>L</w:t>
      </w:r>
      <w:r w:rsidRPr="0015519E">
        <w:rPr>
          <w:rFonts w:cstheme="minorHAnsi"/>
          <w:color w:val="000000"/>
          <w:sz w:val="20"/>
          <w:szCs w:val="20"/>
          <w:highlight w:val="yellow"/>
        </w:rPr>
        <w:t>e</w:t>
      </w:r>
      <w:r w:rsidRPr="0015519E">
        <w:rPr>
          <w:rFonts w:cstheme="minorHAnsi"/>
          <w:color w:val="999999"/>
          <w:sz w:val="20"/>
          <w:szCs w:val="20"/>
          <w:highlight w:val="yellow"/>
        </w:rPr>
        <w:t xml:space="preserve"> </w:t>
      </w:r>
    </w:p>
    <w:p w:rsidR="00A206EB" w:rsidRPr="0015519E" w:rsidRDefault="00A206EB" w:rsidP="008008FB">
      <w:pPr>
        <w:spacing w:after="0"/>
        <w:ind w:left="-18"/>
        <w:rPr>
          <w:rFonts w:eastAsia="Calibri" w:cstheme="minorHAnsi"/>
          <w:color w:val="BFBFBF"/>
          <w:sz w:val="20"/>
          <w:szCs w:val="20"/>
        </w:rPr>
      </w:pPr>
      <w:r w:rsidRPr="0015519E">
        <w:rPr>
          <w:rFonts w:eastAsia="Calibri" w:cstheme="minorHAnsi"/>
          <w:color w:val="000000"/>
          <w:sz w:val="20"/>
          <w:szCs w:val="20"/>
          <w:highlight w:val="yellow"/>
        </w:rPr>
        <w:t>A</w:t>
      </w:r>
      <w:r w:rsidRPr="009C4FFF">
        <w:rPr>
          <w:rFonts w:eastAsia="Calibri" w:cstheme="minorHAnsi"/>
          <w:color w:val="000000"/>
          <w:sz w:val="20"/>
          <w:szCs w:val="20"/>
          <w:highlight w:val="yellow"/>
        </w:rPr>
        <w:t>dresse :</w:t>
      </w:r>
      <w:r w:rsidR="0015519E" w:rsidRPr="0015519E">
        <w:rPr>
          <w:rFonts w:eastAsiaTheme="minorEastAsia" w:cstheme="minorHAnsi"/>
          <w:sz w:val="20"/>
          <w:szCs w:val="20"/>
          <w:highlight w:val="yellow"/>
          <w:lang w:bidi="he-IL"/>
        </w:rPr>
        <w:t xml:space="preserve"> </w:t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ab/>
        <w:t>ENEDIS</w:t>
      </w:r>
    </w:p>
    <w:p w:rsidR="0015519E" w:rsidRDefault="00A206EB" w:rsidP="008008FB">
      <w:pPr>
        <w:spacing w:after="0"/>
        <w:rPr>
          <w:rFonts w:eastAsiaTheme="minorEastAsia" w:cstheme="minorHAnsi"/>
          <w:sz w:val="20"/>
          <w:szCs w:val="20"/>
          <w:lang w:bidi="he-IL"/>
        </w:rPr>
      </w:pPr>
      <w:r w:rsidRPr="0015519E">
        <w:rPr>
          <w:rFonts w:eastAsiaTheme="minorEastAsia" w:cstheme="minorHAnsi"/>
          <w:sz w:val="20"/>
          <w:szCs w:val="20"/>
          <w:lang w:bidi="he-IL"/>
        </w:rPr>
        <w:t xml:space="preserve">                                                                               </w:t>
      </w:r>
      <w:r w:rsidRPr="0015519E">
        <w:rPr>
          <w:rFonts w:eastAsiaTheme="minorEastAsia" w:cstheme="minorHAnsi"/>
          <w:sz w:val="20"/>
          <w:szCs w:val="20"/>
          <w:lang w:bidi="he-IL"/>
        </w:rPr>
        <w:tab/>
      </w:r>
      <w:r w:rsidRPr="0015519E">
        <w:rPr>
          <w:rFonts w:eastAsiaTheme="minorEastAsia" w:cstheme="minorHAnsi"/>
          <w:sz w:val="20"/>
          <w:szCs w:val="20"/>
          <w:lang w:bidi="he-IL"/>
        </w:rPr>
        <w:tab/>
      </w:r>
      <w:r w:rsidRPr="0015519E">
        <w:rPr>
          <w:rFonts w:eastAsiaTheme="minorEastAsia" w:cstheme="minorHAnsi"/>
          <w:sz w:val="20"/>
          <w:szCs w:val="20"/>
          <w:lang w:bidi="he-IL"/>
        </w:rPr>
        <w:tab/>
      </w:r>
      <w:r w:rsidRPr="0015519E">
        <w:rPr>
          <w:rFonts w:eastAsiaTheme="minorEastAsia" w:cstheme="minorHAnsi"/>
          <w:sz w:val="20"/>
          <w:szCs w:val="20"/>
          <w:lang w:bidi="he-IL"/>
        </w:rPr>
        <w:tab/>
        <w:t xml:space="preserve">Monsieur le Directeur Régional </w:t>
      </w:r>
      <w:r w:rsidR="0015519E" w:rsidRPr="0015519E">
        <w:rPr>
          <w:rFonts w:eastAsiaTheme="minorEastAsia" w:cstheme="minorHAnsi"/>
          <w:sz w:val="20"/>
          <w:szCs w:val="20"/>
          <w:lang w:bidi="he-IL"/>
        </w:rPr>
        <w:t xml:space="preserve"> </w:t>
      </w:r>
    </w:p>
    <w:p w:rsidR="0015519E" w:rsidRDefault="0015519E" w:rsidP="0015519E">
      <w:pPr>
        <w:spacing w:after="0"/>
        <w:ind w:left="5592" w:firstLine="708"/>
        <w:rPr>
          <w:rFonts w:eastAsiaTheme="minorEastAsia" w:cstheme="minorHAnsi"/>
          <w:sz w:val="20"/>
          <w:szCs w:val="20"/>
          <w:lang w:bidi="he-IL"/>
        </w:rPr>
      </w:pPr>
      <w:r>
        <w:rPr>
          <w:rFonts w:eastAsiaTheme="minorEastAsia" w:cstheme="minorHAnsi"/>
          <w:sz w:val="20"/>
          <w:szCs w:val="20"/>
          <w:lang w:bidi="he-IL"/>
        </w:rPr>
        <w:t xml:space="preserve"> </w:t>
      </w:r>
      <w:r w:rsidRPr="0015519E">
        <w:rPr>
          <w:rFonts w:eastAsiaTheme="minorEastAsia" w:cstheme="minorHAnsi"/>
          <w:sz w:val="20"/>
          <w:szCs w:val="20"/>
          <w:lang w:bidi="he-IL"/>
        </w:rPr>
        <w:t>67</w:t>
      </w:r>
      <w:r>
        <w:rPr>
          <w:rFonts w:eastAsiaTheme="minorEastAsia" w:cstheme="minorHAnsi"/>
          <w:sz w:val="20"/>
          <w:szCs w:val="20"/>
          <w:lang w:bidi="he-IL"/>
        </w:rPr>
        <w:t>,</w:t>
      </w:r>
      <w:r w:rsidRPr="0015519E">
        <w:rPr>
          <w:rFonts w:eastAsiaTheme="minorEastAsia" w:cstheme="minorHAnsi"/>
          <w:sz w:val="20"/>
          <w:szCs w:val="20"/>
          <w:lang w:bidi="he-IL"/>
        </w:rPr>
        <w:t xml:space="preserve"> rue du rempart  </w:t>
      </w:r>
    </w:p>
    <w:p w:rsidR="00A206EB" w:rsidRPr="0015519E" w:rsidRDefault="0015519E" w:rsidP="0015519E">
      <w:pPr>
        <w:spacing w:after="0"/>
        <w:ind w:left="5592" w:firstLine="708"/>
        <w:rPr>
          <w:rFonts w:eastAsiaTheme="minorEastAsia" w:cstheme="minorHAnsi"/>
          <w:sz w:val="20"/>
          <w:szCs w:val="20"/>
          <w:lang w:bidi="he-IL"/>
        </w:rPr>
      </w:pPr>
      <w:r w:rsidRPr="0015519E">
        <w:rPr>
          <w:rFonts w:eastAsiaTheme="minorEastAsia" w:cstheme="minorHAnsi"/>
          <w:sz w:val="20"/>
          <w:szCs w:val="20"/>
          <w:lang w:bidi="he-IL"/>
        </w:rPr>
        <w:t>59300 VALENCIENNES</w:t>
      </w:r>
    </w:p>
    <w:p w:rsidR="001C10A9" w:rsidRPr="009C4FFF" w:rsidRDefault="001C10A9" w:rsidP="008008FB">
      <w:pPr>
        <w:spacing w:after="0"/>
        <w:ind w:left="6300" w:firstLine="72"/>
        <w:rPr>
          <w:rFonts w:eastAsiaTheme="minorEastAsia" w:cstheme="minorHAnsi"/>
          <w:bCs/>
          <w:sz w:val="20"/>
          <w:szCs w:val="20"/>
          <w:lang w:bidi="he-IL"/>
        </w:rPr>
      </w:pPr>
    </w:p>
    <w:p w:rsidR="00A206EB" w:rsidRPr="009C4FFF" w:rsidRDefault="00A206EB" w:rsidP="008008FB">
      <w:pPr>
        <w:spacing w:after="0"/>
        <w:ind w:left="-851"/>
        <w:rPr>
          <w:rFonts w:cstheme="minorHAnsi"/>
          <w:color w:val="000000"/>
          <w:sz w:val="20"/>
          <w:szCs w:val="20"/>
        </w:rPr>
      </w:pPr>
      <w:r w:rsidRPr="009C4FFF">
        <w:rPr>
          <w:rFonts w:cstheme="minorHAnsi"/>
          <w:color w:val="000000"/>
          <w:sz w:val="20"/>
          <w:szCs w:val="20"/>
        </w:rPr>
        <w:t xml:space="preserve">          </w:t>
      </w:r>
      <w:r w:rsidRPr="009C4FFF">
        <w:rPr>
          <w:rFonts w:cstheme="minorHAnsi"/>
          <w:color w:val="000000"/>
          <w:sz w:val="20"/>
          <w:szCs w:val="20"/>
        </w:rPr>
        <w:tab/>
      </w:r>
      <w:r w:rsidRPr="009C4FFF">
        <w:rPr>
          <w:rFonts w:cstheme="minorHAnsi"/>
          <w:color w:val="000000"/>
          <w:sz w:val="20"/>
          <w:szCs w:val="20"/>
          <w:highlight w:val="yellow"/>
          <w:u w:val="single"/>
        </w:rPr>
        <w:t>Point de Livraison (PDL) N°</w:t>
      </w:r>
      <w:r w:rsidRPr="009C4FFF">
        <w:rPr>
          <w:rFonts w:cstheme="minorHAnsi"/>
          <w:color w:val="000000"/>
          <w:sz w:val="20"/>
          <w:szCs w:val="20"/>
          <w:highlight w:val="yellow"/>
        </w:rPr>
        <w:t> :</w:t>
      </w:r>
    </w:p>
    <w:p w:rsidR="00A206EB" w:rsidRPr="009C4FFF" w:rsidRDefault="00A206EB" w:rsidP="008008FB">
      <w:pPr>
        <w:spacing w:after="0"/>
        <w:rPr>
          <w:rFonts w:cstheme="minorHAnsi"/>
          <w:color w:val="000000"/>
          <w:sz w:val="20"/>
          <w:szCs w:val="20"/>
          <w:highlight w:val="yellow"/>
        </w:rPr>
      </w:pPr>
      <w:r w:rsidRPr="009C4FFF">
        <w:rPr>
          <w:rFonts w:cstheme="minorHAnsi"/>
          <w:color w:val="000000"/>
          <w:sz w:val="20"/>
          <w:szCs w:val="20"/>
        </w:rPr>
        <w:t xml:space="preserve"> </w:t>
      </w:r>
      <w:r w:rsidRPr="009C4FFF">
        <w:rPr>
          <w:rFonts w:cstheme="minorHAnsi"/>
          <w:color w:val="000000"/>
          <w:sz w:val="20"/>
          <w:szCs w:val="20"/>
          <w:highlight w:val="yellow"/>
          <w:u w:val="single"/>
        </w:rPr>
        <w:t xml:space="preserve">ENVOI EN </w:t>
      </w:r>
      <w:r w:rsidRPr="009C4FFF">
        <w:rPr>
          <w:rFonts w:cstheme="minorHAnsi"/>
          <w:sz w:val="20"/>
          <w:szCs w:val="20"/>
          <w:highlight w:val="yellow"/>
          <w:u w:val="single"/>
        </w:rPr>
        <w:t>RECOMMANDÉ</w:t>
      </w:r>
      <w:r w:rsidRPr="009C4FFF">
        <w:rPr>
          <w:rFonts w:cstheme="minorHAnsi"/>
          <w:color w:val="000000"/>
          <w:sz w:val="20"/>
          <w:szCs w:val="20"/>
          <w:highlight w:val="yellow"/>
          <w:u w:val="single"/>
        </w:rPr>
        <w:t xml:space="preserve"> AVEC AR N°</w:t>
      </w:r>
      <w:r w:rsidRPr="009C4FFF">
        <w:rPr>
          <w:rFonts w:cstheme="minorHAnsi"/>
          <w:color w:val="000000"/>
          <w:sz w:val="20"/>
          <w:szCs w:val="20"/>
        </w:rPr>
        <w:t> </w:t>
      </w:r>
      <w:r w:rsidRPr="009C4FFF">
        <w:rPr>
          <w:rFonts w:eastAsia="Calibri" w:cstheme="minorHAnsi"/>
          <w:color w:val="000000"/>
          <w:sz w:val="20"/>
          <w:szCs w:val="20"/>
        </w:rPr>
        <w:t>:</w:t>
      </w:r>
    </w:p>
    <w:p w:rsidR="00A206EB" w:rsidRPr="009C4FFF" w:rsidRDefault="00A206EB" w:rsidP="008008FB">
      <w:pPr>
        <w:tabs>
          <w:tab w:val="left" w:pos="5400"/>
        </w:tabs>
        <w:spacing w:after="0"/>
        <w:ind w:left="-141" w:right="-300"/>
        <w:rPr>
          <w:rFonts w:cstheme="minorHAnsi"/>
          <w:color w:val="000000"/>
          <w:sz w:val="20"/>
          <w:szCs w:val="20"/>
        </w:rPr>
      </w:pPr>
    </w:p>
    <w:p w:rsidR="00A206EB" w:rsidRPr="009C4FFF" w:rsidRDefault="00A206EB" w:rsidP="00A62499">
      <w:pPr>
        <w:spacing w:after="0"/>
        <w:rPr>
          <w:rFonts w:cstheme="minorHAnsi"/>
          <w:color w:val="000000"/>
          <w:sz w:val="20"/>
          <w:szCs w:val="20"/>
        </w:rPr>
      </w:pPr>
      <w:r w:rsidRPr="009C4FFF">
        <w:rPr>
          <w:rFonts w:cstheme="minorHAnsi"/>
          <w:color w:val="000000"/>
          <w:sz w:val="20"/>
          <w:szCs w:val="20"/>
        </w:rPr>
        <w:t xml:space="preserve">             </w:t>
      </w:r>
      <w:r w:rsidRPr="009C4FFF">
        <w:rPr>
          <w:rFonts w:cstheme="minorHAnsi"/>
          <w:color w:val="000000"/>
          <w:sz w:val="20"/>
          <w:szCs w:val="20"/>
          <w:u w:val="single"/>
        </w:rPr>
        <w:t>Copie  à</w:t>
      </w:r>
      <w:r w:rsidRPr="009C4FFF">
        <w:rPr>
          <w:rFonts w:cstheme="minorHAnsi"/>
          <w:color w:val="000000"/>
          <w:sz w:val="20"/>
          <w:szCs w:val="20"/>
        </w:rPr>
        <w:t xml:space="preserve"> </w:t>
      </w:r>
      <w:r w:rsidR="00A62499">
        <w:rPr>
          <w:rFonts w:cstheme="minorHAnsi"/>
          <w:color w:val="000000"/>
          <w:sz w:val="20"/>
          <w:szCs w:val="20"/>
        </w:rPr>
        <w:t xml:space="preserve"> </w:t>
      </w:r>
      <w:r w:rsidRPr="009C4FFF">
        <w:rPr>
          <w:rFonts w:cstheme="minorHAnsi"/>
          <w:color w:val="000000"/>
          <w:sz w:val="20"/>
          <w:szCs w:val="20"/>
        </w:rPr>
        <w:t>M. le Maire de ma Commune</w:t>
      </w:r>
    </w:p>
    <w:p w:rsidR="00A206EB" w:rsidRPr="009C4FFF" w:rsidRDefault="00A206EB" w:rsidP="008008FB">
      <w:pPr>
        <w:spacing w:after="0"/>
        <w:rPr>
          <w:rFonts w:cstheme="minorHAnsi"/>
          <w:color w:val="000000"/>
          <w:sz w:val="20"/>
          <w:szCs w:val="20"/>
        </w:rPr>
      </w:pPr>
    </w:p>
    <w:p w:rsidR="00A62499" w:rsidRDefault="00A206EB" w:rsidP="0081461C">
      <w:pPr>
        <w:spacing w:after="0"/>
        <w:rPr>
          <w:rFonts w:cstheme="minorHAnsi"/>
          <w:color w:val="000000"/>
          <w:sz w:val="20"/>
          <w:szCs w:val="20"/>
        </w:rPr>
      </w:pPr>
      <w:r w:rsidRPr="009C4FFF">
        <w:rPr>
          <w:rFonts w:cstheme="minorHAnsi"/>
          <w:color w:val="000000"/>
          <w:sz w:val="20"/>
          <w:szCs w:val="20"/>
          <w:u w:val="single"/>
        </w:rPr>
        <w:t>OBJET</w:t>
      </w:r>
      <w:r w:rsidRPr="009C4FFF">
        <w:rPr>
          <w:rFonts w:cstheme="minorHAnsi"/>
          <w:color w:val="000000"/>
          <w:sz w:val="20"/>
          <w:szCs w:val="20"/>
        </w:rPr>
        <w:t xml:space="preserve"> : </w:t>
      </w:r>
      <w:r w:rsidR="0081461C">
        <w:rPr>
          <w:rFonts w:cstheme="minorHAnsi"/>
          <w:color w:val="000000"/>
          <w:sz w:val="20"/>
          <w:szCs w:val="20"/>
        </w:rPr>
        <w:t>Compteur défectueux depuis 2 ans. Défaut d’affichage de ma consommation.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D22259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Monsieur,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 xml:space="preserve">Voici maintenant environ deux ans qu’il a été constaté par vos services que l’affichage de ma consommation n’apparait plus sur l’écran de mon compteur. 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Un technicien d’</w:t>
      </w:r>
      <w:proofErr w:type="spellStart"/>
      <w:r>
        <w:rPr>
          <w:rFonts w:cstheme="minorHAnsi"/>
          <w:color w:val="000000"/>
          <w:sz w:val="20"/>
          <w:szCs w:val="20"/>
        </w:rPr>
        <w:t>Enedis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s’est déplacé il y a quelques mois et a laissé le compteur en l’état. Depuis je n’ai pas de nouvelles de votre part.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 w:rsidR="00D22259">
        <w:rPr>
          <w:rFonts w:cstheme="minorHAnsi"/>
          <w:color w:val="000000"/>
          <w:sz w:val="20"/>
          <w:szCs w:val="20"/>
        </w:rPr>
        <w:t>Les releveurs continuent à se déplacer chez moi, mais ne peuvent que constater l’impossibilité de faire la relève de ma consommation.</w:t>
      </w:r>
    </w:p>
    <w:p w:rsidR="00D22259" w:rsidRDefault="00D22259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De ce fait, mes factures sont basées sur des estimations et non sur ma consommation réelle.</w:t>
      </w:r>
    </w:p>
    <w:p w:rsidR="00F414A7" w:rsidRDefault="00F414A7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Vous pouvez convenir que cette situation n’a que trop durée.</w:t>
      </w:r>
    </w:p>
    <w:p w:rsidR="00D22259" w:rsidRDefault="00D22259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D22259" w:rsidRDefault="00D22259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 xml:space="preserve">Je précise de nouveau que je refuse le compteur </w:t>
      </w:r>
      <w:proofErr w:type="spellStart"/>
      <w:r>
        <w:rPr>
          <w:rFonts w:cstheme="minorHAnsi"/>
          <w:color w:val="000000"/>
          <w:sz w:val="20"/>
          <w:szCs w:val="20"/>
        </w:rPr>
        <w:t>Linky</w:t>
      </w:r>
      <w:proofErr w:type="spellEnd"/>
      <w:r>
        <w:rPr>
          <w:rFonts w:cstheme="minorHAnsi"/>
          <w:color w:val="000000"/>
          <w:sz w:val="20"/>
          <w:szCs w:val="20"/>
        </w:rPr>
        <w:t>, essentiellement à cause de mon Electro Hyper sensibilité, et de mon pace maker.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D22259" w:rsidRDefault="00D22259" w:rsidP="0081461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Vous savez que vous êtes dans l’obligation de me facturer ma consommation réelle, à partir d’un compteur valide.</w:t>
      </w:r>
    </w:p>
    <w:p w:rsidR="0081461C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81461C" w:rsidRPr="009C4FFF" w:rsidRDefault="0081461C" w:rsidP="00D22259">
      <w:pPr>
        <w:spacing w:after="0"/>
        <w:ind w:firstLine="708"/>
        <w:rPr>
          <w:rFonts w:cstheme="minorHAnsi"/>
          <w:color w:val="000000"/>
          <w:sz w:val="20"/>
          <w:szCs w:val="20"/>
        </w:rPr>
      </w:pPr>
      <w:r w:rsidRPr="009C4FFF">
        <w:rPr>
          <w:rFonts w:cstheme="minorHAnsi"/>
          <w:color w:val="000000"/>
          <w:sz w:val="20"/>
          <w:szCs w:val="20"/>
        </w:rPr>
        <w:t>Il s’agit peut-être d’une panne bénigne d’affichage et il vous suffirait de remplacer l’écran.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9C4FFF">
        <w:rPr>
          <w:rFonts w:cstheme="minorHAnsi"/>
          <w:color w:val="000000"/>
          <w:sz w:val="20"/>
          <w:szCs w:val="20"/>
        </w:rPr>
        <w:t>Afin d’éviter un gaspi</w:t>
      </w:r>
      <w:r>
        <w:rPr>
          <w:rFonts w:cstheme="minorHAnsi"/>
          <w:color w:val="000000"/>
          <w:sz w:val="20"/>
          <w:szCs w:val="20"/>
        </w:rPr>
        <w:t>llage inuti</w:t>
      </w:r>
      <w:r w:rsidR="00D22259">
        <w:rPr>
          <w:rFonts w:cstheme="minorHAnsi"/>
          <w:color w:val="000000"/>
          <w:sz w:val="20"/>
          <w:szCs w:val="20"/>
        </w:rPr>
        <w:t>le,  je vous</w:t>
      </w:r>
      <w:r>
        <w:rPr>
          <w:rFonts w:cstheme="minorHAnsi"/>
          <w:color w:val="000000"/>
          <w:sz w:val="20"/>
          <w:szCs w:val="20"/>
        </w:rPr>
        <w:t xml:space="preserve"> prie  </w:t>
      </w:r>
      <w:r w:rsidRPr="009C4FFF">
        <w:rPr>
          <w:rFonts w:cstheme="minorHAnsi"/>
          <w:color w:val="000000"/>
          <w:sz w:val="20"/>
          <w:szCs w:val="20"/>
        </w:rPr>
        <w:t>de bien vouloir le  vé</w:t>
      </w:r>
      <w:r>
        <w:rPr>
          <w:rFonts w:cstheme="minorHAnsi"/>
          <w:color w:val="000000"/>
          <w:sz w:val="20"/>
          <w:szCs w:val="20"/>
        </w:rPr>
        <w:t xml:space="preserve">rifier au préalable et de </w:t>
      </w:r>
      <w:r w:rsidRPr="003F25F6">
        <w:rPr>
          <w:rFonts w:cstheme="minorHAnsi"/>
          <w:color w:val="000000"/>
          <w:sz w:val="20"/>
          <w:szCs w:val="20"/>
        </w:rPr>
        <w:t>m’indiquer</w:t>
      </w:r>
      <w:r>
        <w:rPr>
          <w:rFonts w:cstheme="minorHAnsi"/>
          <w:color w:val="000000"/>
          <w:sz w:val="20"/>
          <w:szCs w:val="20"/>
        </w:rPr>
        <w:t xml:space="preserve"> par écrit</w:t>
      </w:r>
      <w:r w:rsidRPr="003F25F6">
        <w:rPr>
          <w:rFonts w:cstheme="minorHAnsi"/>
          <w:color w:val="000000"/>
          <w:sz w:val="20"/>
          <w:szCs w:val="20"/>
        </w:rPr>
        <w:t xml:space="preserve"> </w:t>
      </w:r>
      <w:r w:rsidRPr="003F25F6">
        <w:rPr>
          <w:sz w:val="20"/>
          <w:szCs w:val="20"/>
        </w:rPr>
        <w:t>la cause exacte du dysfonctionnement.</w:t>
      </w:r>
      <w:r>
        <w:t xml:space="preserve">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81461C" w:rsidRPr="009C4FFF" w:rsidRDefault="0081461C" w:rsidP="0081461C">
      <w:pPr>
        <w:spacing w:after="0"/>
        <w:rPr>
          <w:rFonts w:cstheme="minorHAnsi"/>
          <w:color w:val="000000"/>
          <w:sz w:val="20"/>
          <w:szCs w:val="20"/>
        </w:rPr>
      </w:pPr>
    </w:p>
    <w:p w:rsidR="00F414A7" w:rsidRDefault="0081461C" w:rsidP="0081461C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  <w:r w:rsidRPr="009C4FFF">
        <w:rPr>
          <w:rFonts w:cstheme="minorHAnsi"/>
          <w:color w:val="000000"/>
          <w:sz w:val="20"/>
          <w:szCs w:val="20"/>
        </w:rPr>
        <w:t xml:space="preserve"> Si mon  compteur n’est pas réparable</w:t>
      </w:r>
      <w:r w:rsidRPr="009C4FFF">
        <w:rPr>
          <w:rFonts w:cstheme="minorHAnsi"/>
          <w:b/>
          <w:color w:val="000000"/>
          <w:sz w:val="20"/>
          <w:szCs w:val="20"/>
        </w:rPr>
        <w:t xml:space="preserve">, </w:t>
      </w:r>
      <w:r w:rsidRPr="009C4FFF">
        <w:rPr>
          <w:rFonts w:cstheme="minorHAnsi"/>
          <w:b/>
          <w:color w:val="000000"/>
          <w:sz w:val="20"/>
          <w:szCs w:val="20"/>
          <w:u w:val="single"/>
        </w:rPr>
        <w:t xml:space="preserve">je souhaite  </w:t>
      </w:r>
      <w:r w:rsidR="00D22259">
        <w:rPr>
          <w:rFonts w:cstheme="minorHAnsi"/>
          <w:b/>
          <w:color w:val="000000"/>
          <w:sz w:val="20"/>
          <w:szCs w:val="20"/>
          <w:u w:val="single"/>
        </w:rPr>
        <w:t xml:space="preserve">donc </w:t>
      </w:r>
      <w:r w:rsidRPr="009C4FFF">
        <w:rPr>
          <w:rFonts w:cstheme="minorHAnsi"/>
          <w:b/>
          <w:color w:val="000000"/>
          <w:sz w:val="20"/>
          <w:szCs w:val="20"/>
          <w:u w:val="single"/>
        </w:rPr>
        <w:t xml:space="preserve">le remplacer par un compteur classique, d’ancienne génération  et non pas par un compteur communiquant </w:t>
      </w:r>
      <w:proofErr w:type="spellStart"/>
      <w:r w:rsidRPr="009C4FFF">
        <w:rPr>
          <w:rFonts w:cstheme="minorHAnsi"/>
          <w:b/>
          <w:color w:val="000000"/>
          <w:sz w:val="20"/>
          <w:szCs w:val="20"/>
          <w:u w:val="single"/>
        </w:rPr>
        <w:t>Linky</w:t>
      </w:r>
      <w:proofErr w:type="spellEnd"/>
      <w:r w:rsidRPr="009C4FFF">
        <w:rPr>
          <w:rFonts w:cstheme="minorHAnsi"/>
          <w:b/>
          <w:color w:val="000000"/>
          <w:sz w:val="20"/>
          <w:szCs w:val="20"/>
          <w:u w:val="single"/>
        </w:rPr>
        <w:t>.</w:t>
      </w:r>
      <w:r>
        <w:rPr>
          <w:rFonts w:cstheme="minorHAnsi"/>
          <w:b/>
          <w:color w:val="000000"/>
          <w:sz w:val="20"/>
          <w:szCs w:val="20"/>
          <w:u w:val="single"/>
        </w:rPr>
        <w:t xml:space="preserve"> Je sais pertinemment qu’il vous en reste en stock. </w:t>
      </w:r>
    </w:p>
    <w:p w:rsidR="00F414A7" w:rsidRDefault="00F414A7" w:rsidP="0081461C">
      <w:pPr>
        <w:spacing w:after="0"/>
        <w:rPr>
          <w:rFonts w:cstheme="minorHAnsi"/>
          <w:b/>
          <w:color w:val="000000"/>
          <w:sz w:val="20"/>
          <w:szCs w:val="20"/>
          <w:u w:val="single"/>
        </w:rPr>
      </w:pPr>
    </w:p>
    <w:p w:rsidR="00F414A7" w:rsidRDefault="00F414A7" w:rsidP="00F414A7">
      <w:pPr>
        <w:spacing w:after="0" w:line="240" w:lineRule="auto"/>
        <w:rPr>
          <w:rFonts w:cstheme="minorHAnsi"/>
          <w:sz w:val="20"/>
          <w:szCs w:val="20"/>
        </w:rPr>
      </w:pPr>
      <w:r w:rsidRPr="00A62499">
        <w:rPr>
          <w:rFonts w:cstheme="minorHAnsi"/>
          <w:b/>
          <w:sz w:val="20"/>
          <w:szCs w:val="20"/>
        </w:rPr>
        <w:t xml:space="preserve">Sachez, par ailleurs, que je suis soutenu dans mes démarches par le collectif ACCAD : </w:t>
      </w:r>
      <w:hyperlink r:id="rId5" w:history="1">
        <w:r w:rsidRPr="00A62499">
          <w:rPr>
            <w:rStyle w:val="Lienhypertexte"/>
            <w:rFonts w:cstheme="minorHAnsi"/>
            <w:b/>
            <w:sz w:val="20"/>
            <w:szCs w:val="20"/>
          </w:rPr>
          <w:t>https://collectif-accad.fr</w:t>
        </w:r>
      </w:hyperlink>
      <w:r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F414A7" w:rsidRDefault="00F414A7" w:rsidP="00F414A7">
      <w:pPr>
        <w:spacing w:after="0" w:line="240" w:lineRule="auto"/>
        <w:rPr>
          <w:rFonts w:cstheme="minorHAnsi"/>
          <w:sz w:val="20"/>
          <w:szCs w:val="20"/>
        </w:rPr>
      </w:pPr>
    </w:p>
    <w:p w:rsidR="00F414A7" w:rsidRPr="009C4FFF" w:rsidRDefault="00F414A7" w:rsidP="00F414A7">
      <w:pPr>
        <w:spacing w:after="0" w:line="240" w:lineRule="auto"/>
        <w:rPr>
          <w:rFonts w:cstheme="minorHAnsi"/>
          <w:sz w:val="20"/>
          <w:szCs w:val="20"/>
        </w:rPr>
      </w:pPr>
    </w:p>
    <w:p w:rsidR="00F414A7" w:rsidRPr="008008FB" w:rsidRDefault="00F414A7" w:rsidP="00F414A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lang w:eastAsia="ar-SA"/>
        </w:rPr>
      </w:pPr>
      <w:r w:rsidRPr="008008FB">
        <w:rPr>
          <w:rFonts w:eastAsia="Times New Roman" w:cstheme="minorHAnsi"/>
          <w:sz w:val="20"/>
          <w:lang w:eastAsia="ar-SA"/>
        </w:rPr>
        <w:t>En vous remerciant de l’attention que vous aurez bien voulu porter à ma demande, recevez mes salutations distinguées.</w:t>
      </w:r>
    </w:p>
    <w:p w:rsidR="00F414A7" w:rsidRDefault="00F414A7" w:rsidP="00F414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414A7" w:rsidRPr="008D622B" w:rsidRDefault="00F414A7" w:rsidP="00F414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414A7" w:rsidRDefault="00F414A7" w:rsidP="00F414A7">
      <w:pPr>
        <w:spacing w:after="0" w:line="240" w:lineRule="auto"/>
        <w:rPr>
          <w:rFonts w:cstheme="minorHAnsi"/>
          <w:sz w:val="20"/>
          <w:szCs w:val="20"/>
        </w:rPr>
      </w:pP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C4FFF">
        <w:rPr>
          <w:rFonts w:cstheme="minorHAnsi"/>
          <w:sz w:val="20"/>
          <w:szCs w:val="20"/>
          <w:highlight w:val="yellow"/>
        </w:rPr>
        <w:t>Signature</w:t>
      </w:r>
    </w:p>
    <w:p w:rsidR="00F414A7" w:rsidRDefault="00F414A7" w:rsidP="00F414A7">
      <w:pPr>
        <w:spacing w:after="0" w:line="240" w:lineRule="auto"/>
        <w:rPr>
          <w:rFonts w:cstheme="minorHAnsi"/>
          <w:sz w:val="20"/>
          <w:szCs w:val="20"/>
        </w:rPr>
      </w:pPr>
    </w:p>
    <w:p w:rsidR="0081461C" w:rsidRDefault="0081461C" w:rsidP="0081461C">
      <w:pPr>
        <w:spacing w:after="0"/>
        <w:rPr>
          <w:rFonts w:cstheme="minorHAnsi"/>
          <w:sz w:val="20"/>
          <w:szCs w:val="20"/>
        </w:rPr>
      </w:pPr>
      <w:r w:rsidRPr="009C4FFF">
        <w:rPr>
          <w:rFonts w:cstheme="minorHAnsi"/>
          <w:color w:val="000000"/>
          <w:sz w:val="20"/>
          <w:szCs w:val="20"/>
        </w:rPr>
        <w:br/>
      </w:r>
    </w:p>
    <w:p w:rsidR="00A62499" w:rsidRDefault="00A62499" w:rsidP="00A62499">
      <w:pPr>
        <w:spacing w:after="0" w:line="240" w:lineRule="auto"/>
        <w:rPr>
          <w:rFonts w:cstheme="minorHAnsi"/>
          <w:sz w:val="20"/>
          <w:szCs w:val="20"/>
        </w:rPr>
      </w:pPr>
    </w:p>
    <w:sectPr w:rsidR="00A62499" w:rsidSect="00A20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F3E"/>
    <w:multiLevelType w:val="multilevel"/>
    <w:tmpl w:val="170A3E34"/>
    <w:lvl w:ilvl="0">
      <w:start w:val="1"/>
      <w:numFmt w:val="bullet"/>
      <w:lvlText w:val="➢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◆"/>
      <w:lvlJc w:val="left"/>
      <w:pPr>
        <w:ind w:left="87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6EB"/>
    <w:rsid w:val="0015519E"/>
    <w:rsid w:val="001C10A9"/>
    <w:rsid w:val="002A5058"/>
    <w:rsid w:val="00526CB0"/>
    <w:rsid w:val="00580A70"/>
    <w:rsid w:val="00613A51"/>
    <w:rsid w:val="008008FB"/>
    <w:rsid w:val="0081461C"/>
    <w:rsid w:val="008A6265"/>
    <w:rsid w:val="008B55A5"/>
    <w:rsid w:val="00A206EB"/>
    <w:rsid w:val="00A62499"/>
    <w:rsid w:val="00B53B3D"/>
    <w:rsid w:val="00C7305B"/>
    <w:rsid w:val="00D22259"/>
    <w:rsid w:val="00E07619"/>
    <w:rsid w:val="00E71889"/>
    <w:rsid w:val="00F15527"/>
    <w:rsid w:val="00F4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8FB"/>
    <w:rPr>
      <w:color w:val="0000FF" w:themeColor="hyperlink"/>
      <w:u w:val="single"/>
    </w:rPr>
  </w:style>
  <w:style w:type="paragraph" w:customStyle="1" w:styleId="Default">
    <w:name w:val="Default"/>
    <w:rsid w:val="00A624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ctif-acca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Provence</dc:creator>
  <cp:lastModifiedBy>Pierre</cp:lastModifiedBy>
  <cp:revision>2</cp:revision>
  <dcterms:created xsi:type="dcterms:W3CDTF">2021-06-07T16:25:00Z</dcterms:created>
  <dcterms:modified xsi:type="dcterms:W3CDTF">2021-06-07T16:25:00Z</dcterms:modified>
</cp:coreProperties>
</file>