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26" w:rsidRDefault="002C56D5" w:rsidP="00D4439C">
      <w:pPr>
        <w:spacing w:after="0"/>
        <w:rPr>
          <w:rFonts w:ascii="Comic Sans MS" w:hAnsi="Comic Sans MS"/>
          <w:b/>
          <w:sz w:val="24"/>
          <w:szCs w:val="24"/>
        </w:rPr>
      </w:pPr>
      <w:r w:rsidRPr="00D4439C">
        <w:rPr>
          <w:rFonts w:ascii="Comic Sans MS" w:hAnsi="Comic Sans MS"/>
          <w:b/>
          <w:sz w:val="24"/>
          <w:szCs w:val="24"/>
        </w:rPr>
        <w:t xml:space="preserve">Une commune de moins de </w:t>
      </w:r>
      <w:r w:rsidR="00D22401">
        <w:rPr>
          <w:rFonts w:ascii="Comic Sans MS" w:hAnsi="Comic Sans MS"/>
          <w:b/>
          <w:sz w:val="24"/>
          <w:szCs w:val="24"/>
        </w:rPr>
        <w:t>2</w:t>
      </w:r>
      <w:r w:rsidRPr="00D4439C">
        <w:rPr>
          <w:rFonts w:ascii="Comic Sans MS" w:hAnsi="Comic Sans MS"/>
          <w:b/>
          <w:sz w:val="24"/>
          <w:szCs w:val="24"/>
        </w:rPr>
        <w:t>000 habitants dans la Loire s’oppose à la 5G</w:t>
      </w:r>
    </w:p>
    <w:p w:rsidR="00D4439C" w:rsidRDefault="00D4439C" w:rsidP="00D4439C">
      <w:pPr>
        <w:spacing w:after="0"/>
        <w:rPr>
          <w:rFonts w:ascii="Comic Sans MS" w:hAnsi="Comic Sans MS"/>
          <w:b/>
          <w:sz w:val="24"/>
          <w:szCs w:val="24"/>
        </w:rPr>
      </w:pPr>
      <w:r w:rsidRPr="00D4439C">
        <w:rPr>
          <w:rFonts w:ascii="Comic Sans MS" w:hAnsi="Comic Sans MS"/>
          <w:b/>
          <w:sz w:val="24"/>
          <w:szCs w:val="24"/>
        </w:rPr>
        <w:drawing>
          <wp:inline distT="0" distB="0" distL="0" distR="0">
            <wp:extent cx="5760720" cy="5430520"/>
            <wp:effectExtent l="19050" t="0" r="0" b="0"/>
            <wp:docPr id="3" name="Image 0" descr="SaintLaurentRochefort 20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LaurentRochefort 201101.jpg"/>
                    <pic:cNvPicPr/>
                  </pic:nvPicPr>
                  <pic:blipFill>
                    <a:blip r:embed="rId4" cstate="print"/>
                    <a:stretch>
                      <a:fillRect/>
                    </a:stretch>
                  </pic:blipFill>
                  <pic:spPr>
                    <a:xfrm>
                      <a:off x="0" y="0"/>
                      <a:ext cx="5760720" cy="5430520"/>
                    </a:xfrm>
                    <a:prstGeom prst="rect">
                      <a:avLst/>
                    </a:prstGeom>
                  </pic:spPr>
                </pic:pic>
              </a:graphicData>
            </a:graphic>
          </wp:inline>
        </w:drawing>
      </w:r>
    </w:p>
    <w:p w:rsidR="002C56D5" w:rsidRPr="00D4439C" w:rsidRDefault="002C56D5" w:rsidP="00D4439C">
      <w:pPr>
        <w:spacing w:after="0"/>
        <w:rPr>
          <w:rFonts w:ascii="Comic Sans MS" w:hAnsi="Comic Sans MS"/>
          <w:sz w:val="24"/>
          <w:szCs w:val="24"/>
        </w:rPr>
      </w:pPr>
      <w:r w:rsidRPr="00D4439C">
        <w:rPr>
          <w:rFonts w:ascii="Comic Sans MS" w:hAnsi="Comic Sans MS"/>
          <w:sz w:val="24"/>
          <w:szCs w:val="24"/>
        </w:rPr>
        <w:t>On peut être dans un petit village et avoir un conseil municipal qui réfléchit et prend des décisions qui vont à l'encontre du tout développement. En cette période morose, cela fait plaisir de voir un tel exemple qui peut donner des idées à d'autres. A diffuser sans modération. Merci à Saint Laurent de Rochefort !</w:t>
      </w:r>
    </w:p>
    <w:p w:rsidR="002C56D5" w:rsidRPr="00D4439C" w:rsidRDefault="002C56D5" w:rsidP="00D4439C">
      <w:pPr>
        <w:spacing w:after="0"/>
        <w:rPr>
          <w:rFonts w:ascii="Comic Sans MS" w:hAnsi="Comic Sans MS"/>
          <w:sz w:val="24"/>
          <w:szCs w:val="24"/>
        </w:rPr>
      </w:pPr>
    </w:p>
    <w:p w:rsidR="00D22401" w:rsidRDefault="00D22401" w:rsidP="00D4439C">
      <w:pPr>
        <w:spacing w:after="0"/>
        <w:rPr>
          <w:rFonts w:ascii="Comic Sans MS" w:hAnsi="Comic Sans MS"/>
          <w:sz w:val="24"/>
          <w:szCs w:val="24"/>
        </w:rPr>
      </w:pPr>
      <w:r>
        <w:rPr>
          <w:rFonts w:ascii="Comic Sans MS" w:hAnsi="Comic Sans MS"/>
          <w:sz w:val="24"/>
          <w:szCs w:val="24"/>
        </w:rPr>
        <w:t>Extraits du journal :</w:t>
      </w:r>
    </w:p>
    <w:p w:rsidR="00D22401" w:rsidRDefault="002C56D5" w:rsidP="00D4439C">
      <w:pPr>
        <w:spacing w:after="0"/>
        <w:rPr>
          <w:rFonts w:ascii="Comic Sans MS" w:hAnsi="Comic Sans MS"/>
          <w:sz w:val="24"/>
          <w:szCs w:val="24"/>
        </w:rPr>
      </w:pPr>
      <w:r w:rsidRPr="00D4439C">
        <w:rPr>
          <w:rFonts w:ascii="Comic Sans MS" w:hAnsi="Comic Sans MS"/>
          <w:sz w:val="24"/>
          <w:szCs w:val="24"/>
        </w:rPr>
        <w:t xml:space="preserve">Le conseil municipal a voté un moratoire sur la 5G : « il ne s’agit pas d’une opposition brutale, précise un élu, mais avant tout d’une demande d’interdire toute installation 5G tant que les études expérimentales n’ont pas abouti. La 5G pose des questions qui concernent tout le monde, au-delà des métropoles : consommation d’énergie, impacts climatiques, protection des données … »  </w:t>
      </w:r>
    </w:p>
    <w:p w:rsidR="00D22401" w:rsidRDefault="00D22401" w:rsidP="00D4439C">
      <w:pPr>
        <w:spacing w:after="0"/>
        <w:rPr>
          <w:rFonts w:ascii="Comic Sans MS" w:hAnsi="Comic Sans MS"/>
          <w:sz w:val="24"/>
          <w:szCs w:val="24"/>
        </w:rPr>
      </w:pPr>
      <w:r>
        <w:rPr>
          <w:rFonts w:ascii="Comic Sans MS" w:hAnsi="Comic Sans MS"/>
          <w:sz w:val="24"/>
          <w:szCs w:val="24"/>
        </w:rPr>
        <w:t>…</w:t>
      </w:r>
    </w:p>
    <w:p w:rsidR="002C56D5" w:rsidRDefault="002C56D5" w:rsidP="00D4439C">
      <w:pPr>
        <w:spacing w:after="0"/>
        <w:rPr>
          <w:rFonts w:ascii="Comic Sans MS" w:hAnsi="Comic Sans MS"/>
          <w:sz w:val="24"/>
          <w:szCs w:val="24"/>
        </w:rPr>
      </w:pPr>
      <w:r w:rsidRPr="00D4439C">
        <w:rPr>
          <w:rFonts w:ascii="Comic Sans MS" w:hAnsi="Comic Sans MS"/>
          <w:sz w:val="24"/>
          <w:szCs w:val="24"/>
        </w:rPr>
        <w:lastRenderedPageBreak/>
        <w:t xml:space="preserve">Avant ce </w:t>
      </w:r>
      <w:r w:rsidR="00D22401">
        <w:rPr>
          <w:rFonts w:ascii="Comic Sans MS" w:hAnsi="Comic Sans MS"/>
          <w:sz w:val="24"/>
          <w:szCs w:val="24"/>
        </w:rPr>
        <w:t>v</w:t>
      </w:r>
      <w:r w:rsidRPr="00D4439C">
        <w:rPr>
          <w:rFonts w:ascii="Comic Sans MS" w:hAnsi="Comic Sans MS"/>
          <w:sz w:val="24"/>
          <w:szCs w:val="24"/>
        </w:rPr>
        <w:t>ote, plusieurs habitants du village, qui avaient eu l’impression d’avoir été mis au pied du mur, tout en comprenant l’utilité d’un tel projet dans l’intérêt du village, avaient demandé aux élus de bien prendre en compte les risques sanitaires pour leurs lieux d’habitation et les risques de pollution visuelle à proximité de leur village qui est un site protégé.</w:t>
      </w:r>
    </w:p>
    <w:p w:rsidR="00D22401" w:rsidRPr="00D4439C" w:rsidRDefault="00D22401" w:rsidP="00D4439C">
      <w:pPr>
        <w:spacing w:after="0"/>
        <w:rPr>
          <w:rFonts w:ascii="Comic Sans MS" w:hAnsi="Comic Sans MS"/>
          <w:sz w:val="24"/>
          <w:szCs w:val="24"/>
        </w:rPr>
      </w:pPr>
      <w:r>
        <w:rPr>
          <w:rFonts w:ascii="Comic Sans MS" w:hAnsi="Comic Sans MS"/>
          <w:sz w:val="24"/>
          <w:szCs w:val="24"/>
        </w:rPr>
        <w:t>…</w:t>
      </w:r>
    </w:p>
    <w:p w:rsidR="00D4439C" w:rsidRDefault="00D4439C" w:rsidP="00D4439C">
      <w:pPr>
        <w:spacing w:after="0"/>
        <w:rPr>
          <w:rFonts w:ascii="Comic Sans MS" w:hAnsi="Comic Sans MS"/>
          <w:sz w:val="24"/>
          <w:szCs w:val="24"/>
        </w:rPr>
      </w:pPr>
      <w:r w:rsidRPr="00D4439C">
        <w:rPr>
          <w:rFonts w:ascii="Comic Sans MS" w:hAnsi="Comic Sans MS"/>
          <w:sz w:val="24"/>
          <w:szCs w:val="24"/>
        </w:rPr>
        <w:t xml:space="preserve">Certains élus se sont penchés sur la complexe question de l’impact sur la santé de ces antennes-relais, se plongeant également dans l’opacité des valeurs seuil imposées. Pour le projet situé à </w:t>
      </w:r>
      <w:proofErr w:type="spellStart"/>
      <w:r w:rsidRPr="00D4439C">
        <w:rPr>
          <w:rFonts w:ascii="Comic Sans MS" w:hAnsi="Comic Sans MS"/>
          <w:sz w:val="24"/>
          <w:szCs w:val="24"/>
        </w:rPr>
        <w:t>Colmy</w:t>
      </w:r>
      <w:proofErr w:type="spellEnd"/>
      <w:r w:rsidRPr="00D4439C">
        <w:rPr>
          <w:rFonts w:ascii="Comic Sans MS" w:hAnsi="Comic Sans MS"/>
          <w:sz w:val="24"/>
          <w:szCs w:val="24"/>
        </w:rPr>
        <w:t>, ils ont trouvé des valeurs de champs maximales estimées à 0,54 V/m au niveau des habitations les plus proches. En France, les valeurs seuil varient entre 35 et 60 V/m selon la longueur d’ondes émise.</w:t>
      </w:r>
    </w:p>
    <w:p w:rsidR="00D22401" w:rsidRPr="00D4439C" w:rsidRDefault="00D22401" w:rsidP="00D4439C">
      <w:pPr>
        <w:spacing w:after="0"/>
        <w:rPr>
          <w:rFonts w:ascii="Comic Sans MS" w:hAnsi="Comic Sans MS"/>
          <w:sz w:val="24"/>
          <w:szCs w:val="24"/>
        </w:rPr>
      </w:pPr>
      <w:r>
        <w:rPr>
          <w:rFonts w:ascii="Comic Sans MS" w:hAnsi="Comic Sans MS"/>
          <w:sz w:val="24"/>
          <w:szCs w:val="24"/>
        </w:rPr>
        <w:t>…</w:t>
      </w:r>
    </w:p>
    <w:p w:rsidR="00D4439C" w:rsidRDefault="00D4439C">
      <w:pPr>
        <w:rPr>
          <w:sz w:val="18"/>
        </w:rPr>
      </w:pPr>
    </w:p>
    <w:p w:rsidR="00D4439C" w:rsidRPr="00D4439C" w:rsidRDefault="00D4439C">
      <w:pPr>
        <w:rPr>
          <w:sz w:val="18"/>
        </w:rPr>
      </w:pPr>
    </w:p>
    <w:sectPr w:rsidR="00D4439C" w:rsidRPr="00D4439C" w:rsidSect="009B42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C56D5"/>
    <w:rsid w:val="002C56D5"/>
    <w:rsid w:val="009B4226"/>
    <w:rsid w:val="00D22401"/>
    <w:rsid w:val="00D443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56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6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242</Words>
  <Characters>1335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2020-11-01T05:22:00Z</dcterms:created>
  <dcterms:modified xsi:type="dcterms:W3CDTF">2020-11-01T05:43:00Z</dcterms:modified>
</cp:coreProperties>
</file>